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66AA4" w:rsidRPr="00AD7DE5" w:rsidRDefault="007D2308" w:rsidP="007D2308">
      <w:pPr>
        <w:pStyle w:val="NoSpacing"/>
        <w:jc w:val="center"/>
        <w:rPr>
          <w:sz w:val="24"/>
          <w:szCs w:val="24"/>
        </w:rPr>
      </w:pPr>
      <w:r w:rsidRPr="00AD7DE5">
        <w:rPr>
          <w:sz w:val="24"/>
          <w:szCs w:val="24"/>
        </w:rPr>
        <w:t xml:space="preserve">History </w:t>
      </w:r>
      <w:r w:rsidR="00B4097B" w:rsidRPr="00AD7DE5">
        <w:rPr>
          <w:sz w:val="24"/>
          <w:szCs w:val="24"/>
        </w:rPr>
        <w:t>3442</w:t>
      </w:r>
    </w:p>
    <w:p w:rsidR="007D2308" w:rsidRPr="00AD7DE5" w:rsidRDefault="00B4097B" w:rsidP="007D2308">
      <w:pPr>
        <w:pStyle w:val="NoSpacing"/>
        <w:jc w:val="center"/>
        <w:rPr>
          <w:sz w:val="24"/>
          <w:szCs w:val="24"/>
        </w:rPr>
      </w:pPr>
      <w:r w:rsidRPr="00AD7DE5">
        <w:rPr>
          <w:sz w:val="24"/>
          <w:szCs w:val="24"/>
        </w:rPr>
        <w:t>LBJ, Vietnam, &amp; the Great Society</w:t>
      </w:r>
    </w:p>
    <w:p w:rsidR="007D2308" w:rsidRPr="00AD7DE5" w:rsidRDefault="00B4097B" w:rsidP="007D2308">
      <w:pPr>
        <w:pStyle w:val="NoSpacing"/>
        <w:jc w:val="center"/>
        <w:rPr>
          <w:sz w:val="24"/>
          <w:szCs w:val="24"/>
        </w:rPr>
      </w:pPr>
      <w:r w:rsidRPr="00AD7DE5">
        <w:rPr>
          <w:sz w:val="24"/>
          <w:szCs w:val="24"/>
        </w:rPr>
        <w:t>9 October 2012</w:t>
      </w:r>
    </w:p>
    <w:p w:rsidR="007D2308" w:rsidRPr="00AD7DE5" w:rsidRDefault="007D2308" w:rsidP="007D2308">
      <w:pPr>
        <w:pStyle w:val="NoSpacing"/>
        <w:jc w:val="center"/>
        <w:rPr>
          <w:sz w:val="24"/>
          <w:szCs w:val="24"/>
        </w:rPr>
      </w:pPr>
    </w:p>
    <w:p w:rsidR="0077132A" w:rsidRPr="00AD7DE5" w:rsidRDefault="0077132A" w:rsidP="0077132A">
      <w:pPr>
        <w:pStyle w:val="NoSpacing"/>
        <w:rPr>
          <w:sz w:val="24"/>
          <w:szCs w:val="24"/>
        </w:rPr>
      </w:pPr>
      <w:r w:rsidRPr="00AD7DE5">
        <w:rPr>
          <w:sz w:val="24"/>
          <w:szCs w:val="24"/>
        </w:rPr>
        <w:t xml:space="preserve">I. </w:t>
      </w:r>
      <w:r w:rsidR="00B4097B" w:rsidRPr="00AD7DE5">
        <w:rPr>
          <w:sz w:val="24"/>
          <w:szCs w:val="24"/>
        </w:rPr>
        <w:t>Emergence of Vietnam</w:t>
      </w:r>
    </w:p>
    <w:p w:rsidR="0077132A" w:rsidRPr="00AD7DE5" w:rsidRDefault="0077132A" w:rsidP="0077132A">
      <w:pPr>
        <w:pStyle w:val="NoSpacing"/>
        <w:rPr>
          <w:sz w:val="24"/>
          <w:szCs w:val="24"/>
        </w:rPr>
      </w:pPr>
    </w:p>
    <w:p w:rsidR="0077132A" w:rsidRPr="00AD7DE5" w:rsidRDefault="0077132A" w:rsidP="00B4097B">
      <w:pPr>
        <w:pStyle w:val="NoSpacing"/>
        <w:ind w:firstLine="720"/>
        <w:rPr>
          <w:sz w:val="24"/>
          <w:szCs w:val="24"/>
        </w:rPr>
      </w:pPr>
      <w:r w:rsidRPr="00AD7DE5">
        <w:rPr>
          <w:sz w:val="24"/>
          <w:szCs w:val="24"/>
        </w:rPr>
        <w:t>1. Background (</w:t>
      </w:r>
      <w:r w:rsidR="00B4097B" w:rsidRPr="00AD7DE5">
        <w:rPr>
          <w:sz w:val="24"/>
          <w:szCs w:val="24"/>
        </w:rPr>
        <w:t>World War II; siding with French</w:t>
      </w:r>
      <w:r w:rsidRPr="00AD7DE5">
        <w:rPr>
          <w:sz w:val="24"/>
          <w:szCs w:val="24"/>
        </w:rPr>
        <w:t xml:space="preserve">; Eisenhower </w:t>
      </w:r>
      <w:r w:rsidR="00B4097B" w:rsidRPr="00AD7DE5">
        <w:rPr>
          <w:sz w:val="24"/>
          <w:szCs w:val="24"/>
        </w:rPr>
        <w:t>&amp; Geneva Accords</w:t>
      </w:r>
      <w:r w:rsidRPr="00AD7DE5">
        <w:rPr>
          <w:sz w:val="24"/>
          <w:szCs w:val="24"/>
        </w:rPr>
        <w:t>—emergence of Diem, massive economic aid, creation of NL</w:t>
      </w:r>
      <w:r w:rsidR="00B4097B" w:rsidRPr="00AD7DE5">
        <w:rPr>
          <w:sz w:val="24"/>
          <w:szCs w:val="24"/>
        </w:rPr>
        <w:t xml:space="preserve">F; Kennedy &amp; counterinsurgency; </w:t>
      </w:r>
      <w:r w:rsidRPr="00AD7DE5">
        <w:rPr>
          <w:sz w:val="24"/>
          <w:szCs w:val="24"/>
        </w:rPr>
        <w:t>onset of strategic hamlet program &amp; diplomatic difficulties with Diem; deteriorating conditions &amp; decision to appoint Lodge; contradictions: what was JFK’s 1963 policy—de-escalation or increased involvement?; coup and Americanization of war)</w:t>
      </w:r>
    </w:p>
    <w:p w:rsidR="0077132A" w:rsidRPr="00AD7DE5" w:rsidRDefault="003D17A1" w:rsidP="003D17A1">
      <w:pPr>
        <w:pStyle w:val="NoSpacing"/>
        <w:ind w:firstLine="720"/>
        <w:rPr>
          <w:sz w:val="24"/>
          <w:szCs w:val="24"/>
        </w:rPr>
      </w:pPr>
      <w:r w:rsidRPr="00AD7DE5">
        <w:rPr>
          <w:sz w:val="24"/>
          <w:szCs w:val="24"/>
        </w:rPr>
        <w:t>2</w:t>
      </w:r>
      <w:r w:rsidR="0077132A" w:rsidRPr="00AD7DE5">
        <w:rPr>
          <w:sz w:val="24"/>
          <w:szCs w:val="24"/>
        </w:rPr>
        <w:t xml:space="preserve">. </w:t>
      </w:r>
      <w:r w:rsidRPr="00AD7DE5">
        <w:rPr>
          <w:sz w:val="24"/>
          <w:szCs w:val="24"/>
        </w:rPr>
        <w:t>LBJ’s First Year</w:t>
      </w:r>
      <w:r w:rsidR="0077132A" w:rsidRPr="00AD7DE5">
        <w:rPr>
          <w:sz w:val="24"/>
          <w:szCs w:val="24"/>
        </w:rPr>
        <w:t xml:space="preserve"> (</w:t>
      </w:r>
      <w:r w:rsidRPr="00AD7DE5">
        <w:rPr>
          <w:sz w:val="24"/>
          <w:szCs w:val="24"/>
        </w:rPr>
        <w:t xml:space="preserve">domestic politics &amp; basic requirements: </w:t>
      </w:r>
      <w:r w:rsidR="0077132A" w:rsidRPr="00AD7DE5">
        <w:rPr>
          <w:sz w:val="24"/>
          <w:szCs w:val="24"/>
        </w:rPr>
        <w:t>de</w:t>
      </w:r>
      <w:r w:rsidRPr="00AD7DE5">
        <w:rPr>
          <w:sz w:val="24"/>
          <w:szCs w:val="24"/>
        </w:rPr>
        <w:t xml:space="preserve">teriorating military conditions&amp; LBJ disinclination to bring issue to public; Lodge and covert escalation; </w:t>
      </w:r>
      <w:r w:rsidR="0077132A" w:rsidRPr="00AD7DE5">
        <w:rPr>
          <w:sz w:val="24"/>
          <w:szCs w:val="24"/>
        </w:rPr>
        <w:t>Goldwater foreign policy and evolution of conservative ap</w:t>
      </w:r>
      <w:r w:rsidRPr="00AD7DE5">
        <w:rPr>
          <w:sz w:val="24"/>
          <w:szCs w:val="24"/>
        </w:rPr>
        <w:t>proach to international affair—path to Tonkin Gulf Resolution</w:t>
      </w:r>
      <w:r w:rsidR="0077132A" w:rsidRPr="00AD7DE5">
        <w:rPr>
          <w:sz w:val="24"/>
          <w:szCs w:val="24"/>
        </w:rPr>
        <w:t xml:space="preserve">; LBJ anger at Morse &amp; </w:t>
      </w:r>
      <w:proofErr w:type="spellStart"/>
      <w:r w:rsidR="0077132A" w:rsidRPr="00AD7DE5">
        <w:rPr>
          <w:sz w:val="24"/>
          <w:szCs w:val="24"/>
        </w:rPr>
        <w:t>Gruening</w:t>
      </w:r>
      <w:proofErr w:type="spellEnd"/>
      <w:r w:rsidR="0077132A" w:rsidRPr="00AD7DE5">
        <w:rPr>
          <w:sz w:val="24"/>
          <w:szCs w:val="24"/>
        </w:rPr>
        <w:t>; Foreman critique; nuclear policy and campaign; agenda for peace?)</w:t>
      </w:r>
    </w:p>
    <w:p w:rsidR="0077132A" w:rsidRPr="00AD7DE5" w:rsidRDefault="0077132A" w:rsidP="007D2308">
      <w:pPr>
        <w:pStyle w:val="NoSpacing"/>
        <w:rPr>
          <w:sz w:val="24"/>
          <w:szCs w:val="24"/>
        </w:rPr>
      </w:pPr>
    </w:p>
    <w:p w:rsidR="007D2308" w:rsidRPr="00AD7DE5" w:rsidRDefault="00BF3EBC" w:rsidP="007D2308">
      <w:pPr>
        <w:pStyle w:val="NoSpacing"/>
        <w:rPr>
          <w:sz w:val="24"/>
          <w:szCs w:val="24"/>
        </w:rPr>
      </w:pPr>
      <w:r w:rsidRPr="00AD7DE5">
        <w:rPr>
          <w:sz w:val="24"/>
          <w:szCs w:val="24"/>
        </w:rPr>
        <w:t>I</w:t>
      </w:r>
      <w:r w:rsidR="003D17A1" w:rsidRPr="00AD7DE5">
        <w:rPr>
          <w:sz w:val="24"/>
          <w:szCs w:val="24"/>
        </w:rPr>
        <w:t>I</w:t>
      </w:r>
      <w:r w:rsidR="007D2308" w:rsidRPr="00AD7DE5">
        <w:rPr>
          <w:sz w:val="24"/>
          <w:szCs w:val="24"/>
        </w:rPr>
        <w:t>. The Great Society</w:t>
      </w:r>
    </w:p>
    <w:p w:rsidR="003D17A1" w:rsidRPr="00AD7DE5" w:rsidRDefault="003D17A1" w:rsidP="007D2308">
      <w:pPr>
        <w:pStyle w:val="NoSpacing"/>
        <w:rPr>
          <w:sz w:val="24"/>
          <w:szCs w:val="24"/>
        </w:rPr>
      </w:pPr>
    </w:p>
    <w:p w:rsidR="007D2308" w:rsidRPr="00AD7DE5" w:rsidRDefault="007D2308" w:rsidP="007D2308">
      <w:pPr>
        <w:pStyle w:val="NoSpacing"/>
        <w:rPr>
          <w:sz w:val="24"/>
          <w:szCs w:val="24"/>
        </w:rPr>
      </w:pPr>
      <w:r w:rsidRPr="00AD7DE5">
        <w:rPr>
          <w:sz w:val="24"/>
          <w:szCs w:val="24"/>
        </w:rPr>
        <w:tab/>
      </w:r>
      <w:r w:rsidR="00BF3EBC" w:rsidRPr="00AD7DE5">
        <w:rPr>
          <w:sz w:val="24"/>
          <w:szCs w:val="24"/>
        </w:rPr>
        <w:t>1</w:t>
      </w:r>
      <w:r w:rsidRPr="00AD7DE5">
        <w:rPr>
          <w:sz w:val="24"/>
          <w:szCs w:val="24"/>
        </w:rPr>
        <w:t xml:space="preserve">. LBJ &amp; the </w:t>
      </w:r>
      <w:r w:rsidR="00F06565" w:rsidRPr="00AD7DE5">
        <w:rPr>
          <w:sz w:val="24"/>
          <w:szCs w:val="24"/>
        </w:rPr>
        <w:t>89</w:t>
      </w:r>
      <w:r w:rsidR="00F06565" w:rsidRPr="00AD7DE5">
        <w:rPr>
          <w:sz w:val="24"/>
          <w:szCs w:val="24"/>
          <w:vertAlign w:val="superscript"/>
        </w:rPr>
        <w:t>th</w:t>
      </w:r>
      <w:r w:rsidRPr="00AD7DE5">
        <w:rPr>
          <w:sz w:val="24"/>
          <w:szCs w:val="24"/>
        </w:rPr>
        <w:t xml:space="preserve"> Congress (</w:t>
      </w:r>
      <w:r w:rsidR="003B4082" w:rsidRPr="00AD7DE5">
        <w:rPr>
          <w:sz w:val="24"/>
          <w:szCs w:val="24"/>
        </w:rPr>
        <w:t>completing the civil rights agenda—Voting Rights Act of 1965</w:t>
      </w:r>
      <w:r w:rsidR="00E27EEA" w:rsidRPr="00AD7DE5">
        <w:rPr>
          <w:sz w:val="24"/>
          <w:szCs w:val="24"/>
        </w:rPr>
        <w:t xml:space="preserve"> [abolish literacy tests, directed poll tax challenge, Section 5 &amp; preclearance]</w:t>
      </w:r>
      <w:r w:rsidR="003B4082" w:rsidRPr="00AD7DE5">
        <w:rPr>
          <w:sz w:val="24"/>
          <w:szCs w:val="24"/>
        </w:rPr>
        <w:t xml:space="preserve">; expanding the New Deal—Medicare, Medicaid and the path to national health insurance, </w:t>
      </w:r>
      <w:r w:rsidR="002354B3" w:rsidRPr="00AD7DE5">
        <w:rPr>
          <w:sz w:val="24"/>
          <w:szCs w:val="24"/>
        </w:rPr>
        <w:t>conservative opposition and concerns about “socialized medicine,” passage of bill</w:t>
      </w:r>
      <w:r w:rsidR="00BD1E9A" w:rsidRPr="00AD7DE5">
        <w:rPr>
          <w:sz w:val="24"/>
          <w:szCs w:val="24"/>
        </w:rPr>
        <w:t>)</w:t>
      </w:r>
    </w:p>
    <w:p w:rsidR="00BD1E9A" w:rsidRPr="00AD7DE5" w:rsidRDefault="00BD1E9A" w:rsidP="007D2308">
      <w:pPr>
        <w:pStyle w:val="NoSpacing"/>
        <w:rPr>
          <w:sz w:val="24"/>
          <w:szCs w:val="24"/>
        </w:rPr>
      </w:pPr>
      <w:r w:rsidRPr="00AD7DE5">
        <w:rPr>
          <w:sz w:val="24"/>
          <w:szCs w:val="24"/>
        </w:rPr>
        <w:tab/>
        <w:t xml:space="preserve">2. </w:t>
      </w:r>
      <w:r w:rsidR="00892555" w:rsidRPr="00AD7DE5">
        <w:rPr>
          <w:sz w:val="24"/>
          <w:szCs w:val="24"/>
        </w:rPr>
        <w:t>Expanding the Great Society</w:t>
      </w:r>
      <w:r w:rsidRPr="00AD7DE5">
        <w:rPr>
          <w:sz w:val="24"/>
          <w:szCs w:val="24"/>
        </w:rPr>
        <w:t xml:space="preserve"> (</w:t>
      </w:r>
      <w:r w:rsidR="00892555" w:rsidRPr="00AD7DE5">
        <w:rPr>
          <w:sz w:val="24"/>
          <w:szCs w:val="24"/>
        </w:rPr>
        <w:t xml:space="preserve">Model Cities &amp; expanding urban aid—importance of mayors to Democratic coalition; ESEA &amp; strengthening of federal role in public education; </w:t>
      </w:r>
      <w:r w:rsidR="00AD7DE5" w:rsidRPr="00AD7DE5">
        <w:rPr>
          <w:sz w:val="24"/>
          <w:szCs w:val="24"/>
        </w:rPr>
        <w:t>creation of NEH and NEA</w:t>
      </w:r>
      <w:r w:rsidR="00AD7DE5" w:rsidRPr="00AD7DE5">
        <w:rPr>
          <w:sz w:val="24"/>
          <w:szCs w:val="24"/>
        </w:rPr>
        <w:sym w:font="Wingdings" w:char="F0E0"/>
      </w:r>
      <w:r w:rsidR="00AD7DE5">
        <w:rPr>
          <w:sz w:val="24"/>
          <w:szCs w:val="24"/>
        </w:rPr>
        <w:t xml:space="preserve">Northeastern liberals; </w:t>
      </w:r>
      <w:r w:rsidR="00892555" w:rsidRPr="00AD7DE5">
        <w:rPr>
          <w:sz w:val="24"/>
          <w:szCs w:val="24"/>
        </w:rPr>
        <w:t>Lady Bird and Beautification Act—billboards, wildflowers, origins of mainstream environmentalism; Fortas appointment &amp; consolidation of liberal majority on Supreme Court</w:t>
      </w:r>
      <w:r w:rsidR="00892555" w:rsidRPr="00AD7DE5">
        <w:rPr>
          <w:sz w:val="24"/>
          <w:szCs w:val="24"/>
        </w:rPr>
        <w:sym w:font="Wingdings" w:char="F0E0"/>
      </w:r>
      <w:r w:rsidR="00892555" w:rsidRPr="00AD7DE5">
        <w:rPr>
          <w:i/>
          <w:sz w:val="24"/>
          <w:szCs w:val="24"/>
        </w:rPr>
        <w:t>Miranda</w:t>
      </w:r>
      <w:r w:rsidR="00AD7DE5" w:rsidRPr="00AD7DE5">
        <w:rPr>
          <w:i/>
          <w:sz w:val="24"/>
          <w:szCs w:val="24"/>
        </w:rPr>
        <w:t>, Heart of Atlanta Motel</w:t>
      </w:r>
      <w:r w:rsidRPr="00AD7DE5">
        <w:rPr>
          <w:sz w:val="24"/>
          <w:szCs w:val="24"/>
        </w:rPr>
        <w:t>)</w:t>
      </w:r>
    </w:p>
    <w:p w:rsidR="00936232" w:rsidRPr="00AD7DE5" w:rsidRDefault="00936232" w:rsidP="007D2308">
      <w:pPr>
        <w:pStyle w:val="NoSpacing"/>
        <w:rPr>
          <w:sz w:val="24"/>
          <w:szCs w:val="24"/>
        </w:rPr>
      </w:pPr>
      <w:bookmarkStart w:id="0" w:name="_GoBack"/>
      <w:bookmarkEnd w:id="0"/>
    </w:p>
    <w:sectPr w:rsidR="00936232" w:rsidRPr="00AD7DE5" w:rsidSect="00D66AA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2308"/>
    <w:rsid w:val="0005084B"/>
    <w:rsid w:val="002354B3"/>
    <w:rsid w:val="00361F71"/>
    <w:rsid w:val="003B4082"/>
    <w:rsid w:val="003D17A1"/>
    <w:rsid w:val="004F6D6C"/>
    <w:rsid w:val="006D07D1"/>
    <w:rsid w:val="00765FAC"/>
    <w:rsid w:val="0077132A"/>
    <w:rsid w:val="007D2308"/>
    <w:rsid w:val="00892555"/>
    <w:rsid w:val="00920087"/>
    <w:rsid w:val="00936232"/>
    <w:rsid w:val="0096308B"/>
    <w:rsid w:val="009D6379"/>
    <w:rsid w:val="00A02DEA"/>
    <w:rsid w:val="00AD7DE5"/>
    <w:rsid w:val="00B4097B"/>
    <w:rsid w:val="00BD1E9A"/>
    <w:rsid w:val="00BF3EBC"/>
    <w:rsid w:val="00CD4E0E"/>
    <w:rsid w:val="00CD7AE9"/>
    <w:rsid w:val="00D3631B"/>
    <w:rsid w:val="00D66AA4"/>
    <w:rsid w:val="00E27EEA"/>
    <w:rsid w:val="00E84D82"/>
    <w:rsid w:val="00F06565"/>
    <w:rsid w:val="00FE1A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D2308"/>
    <w:pPr>
      <w:spacing w:after="0" w:line="240" w:lineRule="auto"/>
    </w:pPr>
  </w:style>
  <w:style w:type="character" w:customStyle="1" w:styleId="apple-converted-space">
    <w:name w:val="apple-converted-space"/>
    <w:basedOn w:val="DefaultParagraphFont"/>
    <w:rsid w:val="006D07D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7D2308"/>
    <w:pPr>
      <w:spacing w:after="0" w:line="240" w:lineRule="auto"/>
    </w:pPr>
  </w:style>
  <w:style w:type="character" w:customStyle="1" w:styleId="apple-converted-space">
    <w:name w:val="apple-converted-space"/>
    <w:basedOn w:val="DefaultParagraphFont"/>
    <w:rsid w:val="006D07D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8004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1</Pages>
  <Words>248</Words>
  <Characters>1419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1664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KC</dc:creator>
  <cp:lastModifiedBy>KC</cp:lastModifiedBy>
  <cp:revision>6</cp:revision>
  <dcterms:created xsi:type="dcterms:W3CDTF">2012-10-05T02:59:00Z</dcterms:created>
  <dcterms:modified xsi:type="dcterms:W3CDTF">2012-10-08T22:08:00Z</dcterms:modified>
</cp:coreProperties>
</file>